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77" w:rsidRPr="00DE6AFC" w:rsidRDefault="00A01B77" w:rsidP="00D870D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22F5F"/>
          <w:sz w:val="32"/>
          <w:szCs w:val="32"/>
          <w:u w:val="single"/>
          <w:lang w:eastAsia="ru-RU"/>
        </w:rPr>
      </w:pPr>
    </w:p>
    <w:p w:rsidR="00D870D8" w:rsidRPr="00DE6AFC" w:rsidRDefault="00A01B77" w:rsidP="00DE6A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122F5F"/>
          <w:sz w:val="32"/>
          <w:szCs w:val="32"/>
          <w:u w:val="single"/>
          <w:lang w:eastAsia="ru-RU"/>
        </w:rPr>
      </w:pPr>
      <w:r w:rsidRPr="00DE6AFC">
        <w:rPr>
          <w:rFonts w:ascii="Times New Roman" w:eastAsia="Times New Roman" w:hAnsi="Times New Roman" w:cs="Times New Roman"/>
          <w:b/>
          <w:bCs/>
          <w:color w:val="122F5F"/>
          <w:sz w:val="32"/>
          <w:szCs w:val="32"/>
          <w:u w:val="single"/>
          <w:lang w:eastAsia="ru-RU"/>
        </w:rPr>
        <w:t>Требования к новым поддонам 120</w:t>
      </w:r>
      <w:r w:rsidR="00D870D8" w:rsidRPr="00DE6AFC">
        <w:rPr>
          <w:rFonts w:ascii="Times New Roman" w:eastAsia="Times New Roman" w:hAnsi="Times New Roman" w:cs="Times New Roman"/>
          <w:b/>
          <w:bCs/>
          <w:color w:val="122F5F"/>
          <w:sz w:val="32"/>
          <w:szCs w:val="32"/>
          <w:u w:val="single"/>
          <w:lang w:eastAsia="ru-RU"/>
        </w:rPr>
        <w:t xml:space="preserve">0 Х </w:t>
      </w:r>
      <w:r w:rsidRPr="00DE6AFC">
        <w:rPr>
          <w:rFonts w:ascii="Times New Roman" w:eastAsia="Times New Roman" w:hAnsi="Times New Roman" w:cs="Times New Roman"/>
          <w:b/>
          <w:bCs/>
          <w:color w:val="122F5F"/>
          <w:sz w:val="32"/>
          <w:szCs w:val="32"/>
          <w:u w:val="single"/>
          <w:lang w:eastAsia="ru-RU"/>
        </w:rPr>
        <w:t>8</w:t>
      </w:r>
      <w:r w:rsidR="00D870D8" w:rsidRPr="00DE6AFC">
        <w:rPr>
          <w:rFonts w:ascii="Times New Roman" w:eastAsia="Times New Roman" w:hAnsi="Times New Roman" w:cs="Times New Roman"/>
          <w:b/>
          <w:bCs/>
          <w:color w:val="122F5F"/>
          <w:sz w:val="32"/>
          <w:szCs w:val="32"/>
          <w:u w:val="single"/>
          <w:lang w:eastAsia="ru-RU"/>
        </w:rPr>
        <w:t>00 мм (ГОСТ 9078-84)</w:t>
      </w:r>
    </w:p>
    <w:p w:rsidR="00D870D8" w:rsidRPr="00D870D8" w:rsidRDefault="00D870D8" w:rsidP="006C4E5A">
      <w:pPr>
        <w:rPr>
          <w:rFonts w:ascii="Times New Roman" w:eastAsia="Times New Roman" w:hAnsi="Times New Roman" w:cs="Times New Roman"/>
          <w:color w:val="122F5F"/>
          <w:szCs w:val="24"/>
          <w:lang w:eastAsia="ru-RU"/>
        </w:rPr>
      </w:pPr>
      <w:r w:rsidRPr="00D870D8">
        <w:rPr>
          <w:rFonts w:ascii="Times New Roman" w:eastAsia="Times New Roman" w:hAnsi="Times New Roman" w:cs="Times New Roman"/>
          <w:b/>
          <w:bCs/>
          <w:color w:val="122F5F"/>
          <w:szCs w:val="24"/>
          <w:lang w:eastAsia="ru-RU"/>
        </w:rPr>
        <w:t>Параметры, размеры поддона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1701"/>
        <w:gridCol w:w="2552"/>
        <w:gridCol w:w="1700"/>
      </w:tblGrid>
      <w:tr w:rsidR="00D870D8" w:rsidRPr="00D870D8" w:rsidTr="00D870D8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Показатели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 xml:space="preserve">Размеры, </w:t>
            </w:r>
            <w:proofErr w:type="gramStart"/>
            <w:r w:rsidRPr="00D870D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Методы испытаний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Нормативный документ</w:t>
            </w:r>
          </w:p>
        </w:tc>
      </w:tr>
      <w:tr w:rsidR="00D870D8" w:rsidRPr="00D870D8" w:rsidTr="00D870D8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proofErr w:type="spellStart"/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Высота</w:t>
            </w:r>
            <w:proofErr w:type="gramStart"/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,м</w:t>
            </w:r>
            <w:proofErr w:type="gramEnd"/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137-144</w:t>
            </w:r>
          </w:p>
        </w:tc>
        <w:tc>
          <w:tcPr>
            <w:tcW w:w="2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Измерительный инструмент с погрешностью до 1мм (линейка, рулетка)</w:t>
            </w:r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ГОСТ 9078-84</w:t>
            </w:r>
          </w:p>
        </w:tc>
      </w:tr>
      <w:tr w:rsidR="00D870D8" w:rsidRPr="00D870D8" w:rsidTr="00D870D8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Длина, </w:t>
            </w:r>
            <w:proofErr w:type="gramStart"/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1200</w:t>
            </w:r>
          </w:p>
        </w:tc>
        <w:tc>
          <w:tcPr>
            <w:tcW w:w="2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</w:tr>
      <w:tr w:rsidR="00D870D8" w:rsidRPr="00D870D8" w:rsidTr="00D870D8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Ширина</w:t>
            </w:r>
            <w:proofErr w:type="gramStart"/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 ,</w:t>
            </w:r>
            <w:proofErr w:type="gramEnd"/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мм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800</w:t>
            </w:r>
          </w:p>
        </w:tc>
        <w:tc>
          <w:tcPr>
            <w:tcW w:w="2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</w:tr>
      <w:tr w:rsidR="00D870D8" w:rsidRPr="00D870D8" w:rsidTr="00D870D8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Расстояние между досками верхнего настила, не более, </w:t>
            </w:r>
            <w:proofErr w:type="gramStart"/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A01B77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40</w:t>
            </w:r>
          </w:p>
        </w:tc>
        <w:tc>
          <w:tcPr>
            <w:tcW w:w="2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</w:tr>
      <w:tr w:rsidR="00D870D8" w:rsidRPr="00D870D8" w:rsidTr="00D870D8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Толщина доски,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77" w:rsidRPr="00D870D8" w:rsidRDefault="00A01B77" w:rsidP="00A01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18</w:t>
            </w:r>
            <w:r w:rsidR="00D870D8"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</w:tr>
      <w:tr w:rsidR="00D870D8" w:rsidRPr="00D870D8" w:rsidTr="00D870D8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Шероховатость поверхности верхнего настила остальных поверхностей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A01B77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отсутствует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6C4E5A" w:rsidP="006C4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6C4E5A" w:rsidP="006C4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-</w:t>
            </w:r>
          </w:p>
        </w:tc>
      </w:tr>
      <w:tr w:rsidR="00D870D8" w:rsidRPr="00D870D8" w:rsidTr="00D870D8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Фаска на наружных </w:t>
            </w:r>
            <w:proofErr w:type="gramStart"/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ребрах</w:t>
            </w:r>
            <w:proofErr w:type="gramEnd"/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 нижнего настила, не менее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10мм </w:t>
            </w:r>
            <w:proofErr w:type="spellStart"/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х</w:t>
            </w:r>
            <w:proofErr w:type="spellEnd"/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 45°</w:t>
            </w:r>
          </w:p>
        </w:tc>
        <w:tc>
          <w:tcPr>
            <w:tcW w:w="2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Измерительный инструмент (лине</w:t>
            </w: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йка, угольник)</w:t>
            </w:r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ГОСТ 9078-84</w:t>
            </w:r>
          </w:p>
        </w:tc>
      </w:tr>
      <w:tr w:rsidR="00D870D8" w:rsidRPr="00D870D8" w:rsidTr="00D870D8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Срезы по углам </w:t>
            </w:r>
            <w:r w:rsidRPr="00D870D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поддона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15мм </w:t>
            </w:r>
            <w:proofErr w:type="spellStart"/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х</w:t>
            </w:r>
            <w:proofErr w:type="spellEnd"/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 45°</w:t>
            </w:r>
          </w:p>
        </w:tc>
        <w:tc>
          <w:tcPr>
            <w:tcW w:w="2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</w:tr>
    </w:tbl>
    <w:p w:rsidR="006C4E5A" w:rsidRDefault="006C4E5A" w:rsidP="006C4E5A">
      <w:pPr>
        <w:rPr>
          <w:rFonts w:ascii="Times New Roman" w:eastAsia="Times New Roman" w:hAnsi="Times New Roman" w:cs="Times New Roman"/>
          <w:b/>
          <w:bCs/>
          <w:color w:val="122F5F"/>
          <w:szCs w:val="24"/>
          <w:lang w:eastAsia="ru-RU"/>
        </w:rPr>
      </w:pPr>
    </w:p>
    <w:p w:rsidR="00D870D8" w:rsidRPr="00D870D8" w:rsidRDefault="00D870D8" w:rsidP="006C4E5A">
      <w:pPr>
        <w:rPr>
          <w:rFonts w:ascii="Times New Roman" w:eastAsia="Times New Roman" w:hAnsi="Times New Roman" w:cs="Times New Roman"/>
          <w:color w:val="122F5F"/>
          <w:szCs w:val="24"/>
          <w:lang w:eastAsia="ru-RU"/>
        </w:rPr>
      </w:pPr>
      <w:r w:rsidRPr="00D870D8">
        <w:rPr>
          <w:rFonts w:ascii="Times New Roman" w:eastAsia="Times New Roman" w:hAnsi="Times New Roman" w:cs="Times New Roman"/>
          <w:b/>
          <w:bCs/>
          <w:color w:val="122F5F"/>
          <w:szCs w:val="24"/>
          <w:lang w:eastAsia="ru-RU"/>
        </w:rPr>
        <w:t>Комплектующие материалы для изготовления поддона</w:t>
      </w:r>
    </w:p>
    <w:tbl>
      <w:tblPr>
        <w:tblW w:w="91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4134"/>
        <w:gridCol w:w="2835"/>
        <w:gridCol w:w="1701"/>
      </w:tblGrid>
      <w:tr w:rsidR="00D870D8" w:rsidRPr="00D870D8" w:rsidTr="00D87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70D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п</w:t>
            </w:r>
            <w:proofErr w:type="spellEnd"/>
            <w:proofErr w:type="gramEnd"/>
            <w:r w:rsidRPr="00D870D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/</w:t>
            </w:r>
            <w:proofErr w:type="spellStart"/>
            <w:r w:rsidRPr="00D870D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Наименование комплектующих деталей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Размер,</w:t>
            </w:r>
            <w:r w:rsidR="000979B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 xml:space="preserve"> </w:t>
            </w:r>
            <w:proofErr w:type="gramStart"/>
            <w:r w:rsidRPr="00D870D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Кол-во шт.</w:t>
            </w:r>
          </w:p>
        </w:tc>
      </w:tr>
      <w:tr w:rsidR="00D870D8" w:rsidRPr="00D870D8" w:rsidTr="00D87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Гвоздь обычный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60х2,5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27</w:t>
            </w:r>
          </w:p>
        </w:tc>
      </w:tr>
      <w:tr w:rsidR="00D870D8" w:rsidRPr="00D870D8" w:rsidTr="00D87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Гвоздь винтовой (верхний настил)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90х3,5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27-30</w:t>
            </w:r>
          </w:p>
        </w:tc>
      </w:tr>
      <w:tr w:rsidR="00D870D8" w:rsidRPr="00D870D8" w:rsidTr="00D87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3.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EF7D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Гвоздь винтовой (нижн</w:t>
            </w:r>
            <w:r w:rsidR="00EF7D4B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ий</w:t>
            </w: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 настил)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90х3.5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27</w:t>
            </w:r>
          </w:p>
        </w:tc>
      </w:tr>
      <w:tr w:rsidR="00D870D8" w:rsidRPr="00D870D8" w:rsidTr="00D87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4.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Шашка центральная (мин.)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100х100х75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3</w:t>
            </w:r>
          </w:p>
        </w:tc>
      </w:tr>
      <w:tr w:rsidR="00D870D8" w:rsidRPr="00D870D8" w:rsidTr="00D87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5.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Шашки боковые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100х100х75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6</w:t>
            </w:r>
          </w:p>
        </w:tc>
      </w:tr>
      <w:tr w:rsidR="00D870D8" w:rsidRPr="00D870D8" w:rsidTr="00D87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6.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Доски верхнего настила</w:t>
            </w:r>
            <w:r w:rsidR="000979B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 без обзола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E6AFC" w:rsidP="00DE6A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12</w:t>
            </w:r>
            <w:r w:rsidR="00D870D8"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00х</w:t>
            </w: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</w:t>
            </w:r>
            <w:r w:rsidR="00D870D8"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00х</w:t>
            </w:r>
            <w:r w:rsidR="00A01B77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18</w:t>
            </w:r>
            <w:r w:rsidR="00D870D8"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-2</w:t>
            </w:r>
            <w:r w:rsidR="00A01B77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B804A6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val="en-US" w:eastAsia="ru-RU"/>
              </w:rPr>
              <w:t>-</w:t>
            </w:r>
            <w:r w:rsidR="00D870D8"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6</w:t>
            </w:r>
          </w:p>
        </w:tc>
      </w:tr>
      <w:tr w:rsidR="00D870D8" w:rsidRPr="00D870D8" w:rsidTr="00D87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7.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Доска поперечная средняя</w:t>
            </w:r>
            <w:r w:rsidR="000979B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 без обзола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A01B77" w:rsidP="00A01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800х100х18</w:t>
            </w:r>
            <w:r w:rsidR="00D870D8"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</w:t>
            </w:r>
          </w:p>
        </w:tc>
      </w:tr>
      <w:tr w:rsidR="00D870D8" w:rsidRPr="00D870D8" w:rsidTr="00D87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8.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Доска поперечная крайняя</w:t>
            </w:r>
            <w:r w:rsidR="000979B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 без обзола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A01B77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800х100х18</w:t>
            </w:r>
            <w:r w:rsidR="00D870D8"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</w:t>
            </w:r>
          </w:p>
        </w:tc>
      </w:tr>
      <w:tr w:rsidR="00D870D8" w:rsidRPr="00D870D8" w:rsidTr="00D87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9.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Доски нижнего настила</w:t>
            </w:r>
            <w:r w:rsidR="000979B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 без обзола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A01B77" w:rsidP="00A01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1200х100х18</w:t>
            </w:r>
            <w:r w:rsidR="00D870D8"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D8" w:rsidRPr="00D870D8" w:rsidRDefault="00D870D8" w:rsidP="00D87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3</w:t>
            </w:r>
          </w:p>
        </w:tc>
      </w:tr>
    </w:tbl>
    <w:p w:rsidR="00C428B2" w:rsidRDefault="00C428B2">
      <w:pPr>
        <w:rPr>
          <w:rFonts w:ascii="Times New Roman" w:hAnsi="Times New Roman" w:cs="Times New Roman"/>
          <w:szCs w:val="24"/>
        </w:rPr>
      </w:pPr>
    </w:p>
    <w:p w:rsidR="00DE6AFC" w:rsidRDefault="00DE6AFC">
      <w:pPr>
        <w:rPr>
          <w:rFonts w:ascii="Times New Roman" w:hAnsi="Times New Roman" w:cs="Times New Roman"/>
          <w:szCs w:val="24"/>
        </w:rPr>
      </w:pPr>
    </w:p>
    <w:p w:rsidR="00DE6AFC" w:rsidRPr="00DE6AFC" w:rsidRDefault="00DE6AFC" w:rsidP="00DE6AFC">
      <w:pPr>
        <w:rPr>
          <w:rFonts w:ascii="Times New Roman" w:eastAsia="Times New Roman" w:hAnsi="Times New Roman" w:cs="Times New Roman"/>
          <w:b/>
          <w:color w:val="122F5F"/>
          <w:sz w:val="28"/>
          <w:szCs w:val="28"/>
          <w:u w:val="single"/>
          <w:lang w:eastAsia="ru-RU"/>
        </w:rPr>
      </w:pPr>
      <w:r w:rsidRPr="00DE6AFC">
        <w:rPr>
          <w:rFonts w:ascii="Times New Roman" w:eastAsia="Times New Roman" w:hAnsi="Times New Roman" w:cs="Times New Roman"/>
          <w:b/>
          <w:color w:val="122F5F"/>
          <w:sz w:val="28"/>
          <w:szCs w:val="28"/>
          <w:u w:val="single"/>
          <w:lang w:eastAsia="ru-RU"/>
        </w:rPr>
        <w:t>Недопустимые дефекты:</w:t>
      </w:r>
    </w:p>
    <w:p w:rsidR="00DE6AFC" w:rsidRPr="00DE6AFC" w:rsidRDefault="00DE6AFC" w:rsidP="00DE6AF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</w:pPr>
      <w:r w:rsidRPr="00DE6AFC"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  <w:t>опилки</w:t>
      </w:r>
    </w:p>
    <w:p w:rsidR="00DE6AFC" w:rsidRPr="00DE6AFC" w:rsidRDefault="00DE6AFC" w:rsidP="00DE6AF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</w:pPr>
      <w:r w:rsidRPr="00DE6AFC"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  <w:t xml:space="preserve">сквозные трещины шашки, </w:t>
      </w:r>
    </w:p>
    <w:p w:rsidR="00DE6AFC" w:rsidRPr="00DE6AFC" w:rsidRDefault="00DE6AFC" w:rsidP="00DE6AF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</w:pPr>
      <w:r w:rsidRPr="00DE6AFC"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  <w:t xml:space="preserve">трещины и сколы досок, </w:t>
      </w:r>
    </w:p>
    <w:p w:rsidR="00DE6AFC" w:rsidRPr="00DE6AFC" w:rsidRDefault="00DE6AFC" w:rsidP="00DE6AF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</w:pPr>
      <w:r w:rsidRPr="00DE6AFC"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  <w:t xml:space="preserve">торчащие гвозди, </w:t>
      </w:r>
    </w:p>
    <w:p w:rsidR="00DE6AFC" w:rsidRPr="00DE6AFC" w:rsidRDefault="00DE6AFC" w:rsidP="00DE6AF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</w:pPr>
      <w:r w:rsidRPr="00DE6AFC"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  <w:t xml:space="preserve">земля, </w:t>
      </w:r>
    </w:p>
    <w:p w:rsidR="00DE6AFC" w:rsidRPr="00DE6AFC" w:rsidRDefault="00DE6AFC" w:rsidP="00DE6AF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</w:pPr>
      <w:r w:rsidRPr="00DE6AFC"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  <w:t xml:space="preserve">масляные пятна, </w:t>
      </w:r>
    </w:p>
    <w:p w:rsidR="00DE6AFC" w:rsidRPr="00DE6AFC" w:rsidRDefault="00DE6AFC" w:rsidP="00DE6AF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  <w:t>инородные тела</w:t>
      </w:r>
    </w:p>
    <w:p w:rsidR="00DE6AFC" w:rsidRPr="00DE6AFC" w:rsidRDefault="00DE6AFC">
      <w:pPr>
        <w:rPr>
          <w:rFonts w:ascii="Times New Roman" w:eastAsia="Times New Roman" w:hAnsi="Times New Roman" w:cs="Times New Roman"/>
          <w:color w:val="122F5F"/>
          <w:szCs w:val="24"/>
          <w:lang w:eastAsia="ru-RU"/>
        </w:rPr>
      </w:pPr>
    </w:p>
    <w:sectPr w:rsidR="00DE6AFC" w:rsidRPr="00DE6AFC" w:rsidSect="00D870D8">
      <w:pgSz w:w="11906" w:h="16838"/>
      <w:pgMar w:top="142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97D"/>
    <w:multiLevelType w:val="hybridMultilevel"/>
    <w:tmpl w:val="6610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70D8"/>
    <w:rsid w:val="000047B9"/>
    <w:rsid w:val="00011C35"/>
    <w:rsid w:val="0002504D"/>
    <w:rsid w:val="00030046"/>
    <w:rsid w:val="000378B0"/>
    <w:rsid w:val="00041BA3"/>
    <w:rsid w:val="0004362B"/>
    <w:rsid w:val="00047628"/>
    <w:rsid w:val="00052B91"/>
    <w:rsid w:val="00061B75"/>
    <w:rsid w:val="0008387C"/>
    <w:rsid w:val="00083AAB"/>
    <w:rsid w:val="0008590F"/>
    <w:rsid w:val="000979B8"/>
    <w:rsid w:val="000B1D6D"/>
    <w:rsid w:val="000B4CCB"/>
    <w:rsid w:val="000E0BA1"/>
    <w:rsid w:val="000E38F6"/>
    <w:rsid w:val="000E7E99"/>
    <w:rsid w:val="000F3A28"/>
    <w:rsid w:val="00105115"/>
    <w:rsid w:val="001067BE"/>
    <w:rsid w:val="0010794E"/>
    <w:rsid w:val="001147E7"/>
    <w:rsid w:val="0012238B"/>
    <w:rsid w:val="0012639B"/>
    <w:rsid w:val="00144D87"/>
    <w:rsid w:val="00145939"/>
    <w:rsid w:val="00150915"/>
    <w:rsid w:val="00157ACC"/>
    <w:rsid w:val="00163FDC"/>
    <w:rsid w:val="00164A99"/>
    <w:rsid w:val="00165289"/>
    <w:rsid w:val="001766F5"/>
    <w:rsid w:val="0018508A"/>
    <w:rsid w:val="001872CC"/>
    <w:rsid w:val="00192A96"/>
    <w:rsid w:val="0019666A"/>
    <w:rsid w:val="001A30B2"/>
    <w:rsid w:val="001A4209"/>
    <w:rsid w:val="001A6726"/>
    <w:rsid w:val="001B026D"/>
    <w:rsid w:val="001B2816"/>
    <w:rsid w:val="001B5C26"/>
    <w:rsid w:val="001D4282"/>
    <w:rsid w:val="001E1D43"/>
    <w:rsid w:val="001F3621"/>
    <w:rsid w:val="001F4092"/>
    <w:rsid w:val="0020713A"/>
    <w:rsid w:val="00210279"/>
    <w:rsid w:val="00235C15"/>
    <w:rsid w:val="00242E2F"/>
    <w:rsid w:val="002739AF"/>
    <w:rsid w:val="00295CCF"/>
    <w:rsid w:val="002A3F6A"/>
    <w:rsid w:val="002B72FD"/>
    <w:rsid w:val="002C2AFF"/>
    <w:rsid w:val="002D3066"/>
    <w:rsid w:val="002D71E7"/>
    <w:rsid w:val="002E3D36"/>
    <w:rsid w:val="002E3DA8"/>
    <w:rsid w:val="002E5137"/>
    <w:rsid w:val="002E766D"/>
    <w:rsid w:val="003057BE"/>
    <w:rsid w:val="00312081"/>
    <w:rsid w:val="003169DD"/>
    <w:rsid w:val="00320A36"/>
    <w:rsid w:val="003355BD"/>
    <w:rsid w:val="00335E6F"/>
    <w:rsid w:val="00340817"/>
    <w:rsid w:val="00341219"/>
    <w:rsid w:val="00362D91"/>
    <w:rsid w:val="003749BA"/>
    <w:rsid w:val="00380BEA"/>
    <w:rsid w:val="00384367"/>
    <w:rsid w:val="00386E83"/>
    <w:rsid w:val="003A5609"/>
    <w:rsid w:val="003B5A61"/>
    <w:rsid w:val="003C55B5"/>
    <w:rsid w:val="003E46CD"/>
    <w:rsid w:val="003E5EA6"/>
    <w:rsid w:val="00401F7F"/>
    <w:rsid w:val="00403834"/>
    <w:rsid w:val="0040524B"/>
    <w:rsid w:val="00406CC8"/>
    <w:rsid w:val="0041419B"/>
    <w:rsid w:val="00422C8D"/>
    <w:rsid w:val="004304E5"/>
    <w:rsid w:val="00430EFA"/>
    <w:rsid w:val="004354AE"/>
    <w:rsid w:val="00435DE8"/>
    <w:rsid w:val="004402CB"/>
    <w:rsid w:val="00441AFC"/>
    <w:rsid w:val="004450F3"/>
    <w:rsid w:val="004469A6"/>
    <w:rsid w:val="00455B6B"/>
    <w:rsid w:val="004575AF"/>
    <w:rsid w:val="00460705"/>
    <w:rsid w:val="00461F18"/>
    <w:rsid w:val="004701EC"/>
    <w:rsid w:val="004802A0"/>
    <w:rsid w:val="004953D1"/>
    <w:rsid w:val="004A06DF"/>
    <w:rsid w:val="004A5A15"/>
    <w:rsid w:val="004B1845"/>
    <w:rsid w:val="004C5E2B"/>
    <w:rsid w:val="004F209F"/>
    <w:rsid w:val="00502D35"/>
    <w:rsid w:val="005032B8"/>
    <w:rsid w:val="00521387"/>
    <w:rsid w:val="00536B65"/>
    <w:rsid w:val="00540A1F"/>
    <w:rsid w:val="0054180A"/>
    <w:rsid w:val="00543452"/>
    <w:rsid w:val="00544214"/>
    <w:rsid w:val="00547318"/>
    <w:rsid w:val="00547AED"/>
    <w:rsid w:val="0055737E"/>
    <w:rsid w:val="005674FF"/>
    <w:rsid w:val="00575BF4"/>
    <w:rsid w:val="005773D0"/>
    <w:rsid w:val="00580C2B"/>
    <w:rsid w:val="0058443D"/>
    <w:rsid w:val="00585FA6"/>
    <w:rsid w:val="00586766"/>
    <w:rsid w:val="00586E9B"/>
    <w:rsid w:val="00591689"/>
    <w:rsid w:val="005A3A02"/>
    <w:rsid w:val="005A7938"/>
    <w:rsid w:val="005B6A38"/>
    <w:rsid w:val="005C08E4"/>
    <w:rsid w:val="005C1536"/>
    <w:rsid w:val="005C7304"/>
    <w:rsid w:val="005E3EAE"/>
    <w:rsid w:val="005F10B7"/>
    <w:rsid w:val="005F1498"/>
    <w:rsid w:val="005F37F2"/>
    <w:rsid w:val="005F6411"/>
    <w:rsid w:val="00601546"/>
    <w:rsid w:val="00604D19"/>
    <w:rsid w:val="00610193"/>
    <w:rsid w:val="006111FC"/>
    <w:rsid w:val="00621574"/>
    <w:rsid w:val="0062485F"/>
    <w:rsid w:val="006468B6"/>
    <w:rsid w:val="006572B4"/>
    <w:rsid w:val="00661BD7"/>
    <w:rsid w:val="00671D74"/>
    <w:rsid w:val="00675C37"/>
    <w:rsid w:val="0068163B"/>
    <w:rsid w:val="00681D31"/>
    <w:rsid w:val="00686EF3"/>
    <w:rsid w:val="00695DA4"/>
    <w:rsid w:val="006A1EC1"/>
    <w:rsid w:val="006A4E6E"/>
    <w:rsid w:val="006A729B"/>
    <w:rsid w:val="006B740B"/>
    <w:rsid w:val="006B7F1D"/>
    <w:rsid w:val="006C4E5A"/>
    <w:rsid w:val="006D003C"/>
    <w:rsid w:val="006D0BF3"/>
    <w:rsid w:val="006F2D4D"/>
    <w:rsid w:val="006F32ED"/>
    <w:rsid w:val="0071051A"/>
    <w:rsid w:val="0071394C"/>
    <w:rsid w:val="00720052"/>
    <w:rsid w:val="0072275A"/>
    <w:rsid w:val="00732996"/>
    <w:rsid w:val="0073374B"/>
    <w:rsid w:val="00734359"/>
    <w:rsid w:val="00735AD3"/>
    <w:rsid w:val="0074038F"/>
    <w:rsid w:val="00744244"/>
    <w:rsid w:val="00747C5B"/>
    <w:rsid w:val="00764450"/>
    <w:rsid w:val="007857A0"/>
    <w:rsid w:val="007979CB"/>
    <w:rsid w:val="007A0218"/>
    <w:rsid w:val="007A2E45"/>
    <w:rsid w:val="007A6CA8"/>
    <w:rsid w:val="007B40F7"/>
    <w:rsid w:val="007C0D60"/>
    <w:rsid w:val="007C3CDD"/>
    <w:rsid w:val="007D52B5"/>
    <w:rsid w:val="007E2691"/>
    <w:rsid w:val="007E5C20"/>
    <w:rsid w:val="007E6EBD"/>
    <w:rsid w:val="00800D0C"/>
    <w:rsid w:val="00813280"/>
    <w:rsid w:val="0082205B"/>
    <w:rsid w:val="00824C28"/>
    <w:rsid w:val="00833D55"/>
    <w:rsid w:val="00843EEB"/>
    <w:rsid w:val="00855F5F"/>
    <w:rsid w:val="00866439"/>
    <w:rsid w:val="0087032E"/>
    <w:rsid w:val="008709A7"/>
    <w:rsid w:val="00871ADE"/>
    <w:rsid w:val="008721C0"/>
    <w:rsid w:val="00881BF9"/>
    <w:rsid w:val="008824D3"/>
    <w:rsid w:val="008A2697"/>
    <w:rsid w:val="008B00EB"/>
    <w:rsid w:val="008D1A45"/>
    <w:rsid w:val="008D28BC"/>
    <w:rsid w:val="008D2950"/>
    <w:rsid w:val="008D49E7"/>
    <w:rsid w:val="008D5679"/>
    <w:rsid w:val="008D6154"/>
    <w:rsid w:val="008E31CC"/>
    <w:rsid w:val="008E4764"/>
    <w:rsid w:val="008E50AA"/>
    <w:rsid w:val="008E7ACC"/>
    <w:rsid w:val="008F1CA7"/>
    <w:rsid w:val="008F36CB"/>
    <w:rsid w:val="00903399"/>
    <w:rsid w:val="009065D3"/>
    <w:rsid w:val="00910012"/>
    <w:rsid w:val="0091123F"/>
    <w:rsid w:val="0091525C"/>
    <w:rsid w:val="00920B44"/>
    <w:rsid w:val="009214ED"/>
    <w:rsid w:val="00921E93"/>
    <w:rsid w:val="00926431"/>
    <w:rsid w:val="00940EF9"/>
    <w:rsid w:val="00946441"/>
    <w:rsid w:val="00947113"/>
    <w:rsid w:val="0094799A"/>
    <w:rsid w:val="00960C9D"/>
    <w:rsid w:val="00976BA7"/>
    <w:rsid w:val="00977D9E"/>
    <w:rsid w:val="0098233B"/>
    <w:rsid w:val="00990FE1"/>
    <w:rsid w:val="009B1CD1"/>
    <w:rsid w:val="009B20F8"/>
    <w:rsid w:val="009B2A0C"/>
    <w:rsid w:val="009B3BBF"/>
    <w:rsid w:val="009C0AC0"/>
    <w:rsid w:val="009C5CDD"/>
    <w:rsid w:val="009D1780"/>
    <w:rsid w:val="009D26C8"/>
    <w:rsid w:val="009F1B44"/>
    <w:rsid w:val="009F4708"/>
    <w:rsid w:val="00A0018A"/>
    <w:rsid w:val="00A00614"/>
    <w:rsid w:val="00A01B77"/>
    <w:rsid w:val="00A07831"/>
    <w:rsid w:val="00A10163"/>
    <w:rsid w:val="00A216EA"/>
    <w:rsid w:val="00A37C02"/>
    <w:rsid w:val="00A411CB"/>
    <w:rsid w:val="00A522E9"/>
    <w:rsid w:val="00A544C8"/>
    <w:rsid w:val="00A54533"/>
    <w:rsid w:val="00A545CC"/>
    <w:rsid w:val="00A54CDF"/>
    <w:rsid w:val="00A60F24"/>
    <w:rsid w:val="00A7238F"/>
    <w:rsid w:val="00A966E7"/>
    <w:rsid w:val="00A97BD3"/>
    <w:rsid w:val="00AA4DE1"/>
    <w:rsid w:val="00AA6BF9"/>
    <w:rsid w:val="00AB32F0"/>
    <w:rsid w:val="00AC3570"/>
    <w:rsid w:val="00AC6A7F"/>
    <w:rsid w:val="00AD28EC"/>
    <w:rsid w:val="00AD3EE8"/>
    <w:rsid w:val="00AE3C7F"/>
    <w:rsid w:val="00AF3322"/>
    <w:rsid w:val="00AF66BE"/>
    <w:rsid w:val="00AF6AEF"/>
    <w:rsid w:val="00AF7875"/>
    <w:rsid w:val="00B03107"/>
    <w:rsid w:val="00B0435F"/>
    <w:rsid w:val="00B05C59"/>
    <w:rsid w:val="00B06CB8"/>
    <w:rsid w:val="00B06CD9"/>
    <w:rsid w:val="00B07BDE"/>
    <w:rsid w:val="00B11BE8"/>
    <w:rsid w:val="00B20A32"/>
    <w:rsid w:val="00B44CAF"/>
    <w:rsid w:val="00B51FEB"/>
    <w:rsid w:val="00B61B78"/>
    <w:rsid w:val="00B63288"/>
    <w:rsid w:val="00B7318A"/>
    <w:rsid w:val="00B804A6"/>
    <w:rsid w:val="00B96977"/>
    <w:rsid w:val="00BA69C4"/>
    <w:rsid w:val="00BB247E"/>
    <w:rsid w:val="00BB479F"/>
    <w:rsid w:val="00BC4A50"/>
    <w:rsid w:val="00BD0745"/>
    <w:rsid w:val="00BD0A89"/>
    <w:rsid w:val="00BE4D5C"/>
    <w:rsid w:val="00BF620D"/>
    <w:rsid w:val="00C105C4"/>
    <w:rsid w:val="00C12B2D"/>
    <w:rsid w:val="00C1396A"/>
    <w:rsid w:val="00C3144F"/>
    <w:rsid w:val="00C31CCA"/>
    <w:rsid w:val="00C34CD3"/>
    <w:rsid w:val="00C4220B"/>
    <w:rsid w:val="00C428B2"/>
    <w:rsid w:val="00C50AC8"/>
    <w:rsid w:val="00C53EF7"/>
    <w:rsid w:val="00C54E35"/>
    <w:rsid w:val="00C65EC3"/>
    <w:rsid w:val="00C66116"/>
    <w:rsid w:val="00C753D0"/>
    <w:rsid w:val="00C759F1"/>
    <w:rsid w:val="00C92FF9"/>
    <w:rsid w:val="00C93ED4"/>
    <w:rsid w:val="00C9412E"/>
    <w:rsid w:val="00CA275D"/>
    <w:rsid w:val="00CC2D0A"/>
    <w:rsid w:val="00CE7748"/>
    <w:rsid w:val="00CE7954"/>
    <w:rsid w:val="00CF37CC"/>
    <w:rsid w:val="00CF54D4"/>
    <w:rsid w:val="00CF5C07"/>
    <w:rsid w:val="00CF5F04"/>
    <w:rsid w:val="00D12D86"/>
    <w:rsid w:val="00D13B91"/>
    <w:rsid w:val="00D13FBE"/>
    <w:rsid w:val="00D1464C"/>
    <w:rsid w:val="00D15B9A"/>
    <w:rsid w:val="00D2292E"/>
    <w:rsid w:val="00D22A8B"/>
    <w:rsid w:val="00D353CB"/>
    <w:rsid w:val="00D37845"/>
    <w:rsid w:val="00D435DA"/>
    <w:rsid w:val="00D57A1A"/>
    <w:rsid w:val="00D719CF"/>
    <w:rsid w:val="00D71C04"/>
    <w:rsid w:val="00D81B8E"/>
    <w:rsid w:val="00D870D8"/>
    <w:rsid w:val="00D878F5"/>
    <w:rsid w:val="00D95058"/>
    <w:rsid w:val="00D95F2A"/>
    <w:rsid w:val="00DD2EEF"/>
    <w:rsid w:val="00DD4FA6"/>
    <w:rsid w:val="00DE08B2"/>
    <w:rsid w:val="00DE6AFC"/>
    <w:rsid w:val="00DF0C65"/>
    <w:rsid w:val="00DF69DC"/>
    <w:rsid w:val="00DF718E"/>
    <w:rsid w:val="00E07748"/>
    <w:rsid w:val="00E21502"/>
    <w:rsid w:val="00E345DD"/>
    <w:rsid w:val="00E42911"/>
    <w:rsid w:val="00E466BA"/>
    <w:rsid w:val="00E532AE"/>
    <w:rsid w:val="00E57235"/>
    <w:rsid w:val="00E730E8"/>
    <w:rsid w:val="00E8214F"/>
    <w:rsid w:val="00E837C7"/>
    <w:rsid w:val="00E86B96"/>
    <w:rsid w:val="00E96F50"/>
    <w:rsid w:val="00ED027D"/>
    <w:rsid w:val="00ED153A"/>
    <w:rsid w:val="00ED1818"/>
    <w:rsid w:val="00EE380E"/>
    <w:rsid w:val="00EE541E"/>
    <w:rsid w:val="00EE7726"/>
    <w:rsid w:val="00EF7D4B"/>
    <w:rsid w:val="00F064E6"/>
    <w:rsid w:val="00F07769"/>
    <w:rsid w:val="00F14B71"/>
    <w:rsid w:val="00F15707"/>
    <w:rsid w:val="00F15BFD"/>
    <w:rsid w:val="00F176B9"/>
    <w:rsid w:val="00F2098B"/>
    <w:rsid w:val="00F23BEF"/>
    <w:rsid w:val="00F26E25"/>
    <w:rsid w:val="00F32499"/>
    <w:rsid w:val="00F4431D"/>
    <w:rsid w:val="00F5045F"/>
    <w:rsid w:val="00F65CA2"/>
    <w:rsid w:val="00F67435"/>
    <w:rsid w:val="00FA3925"/>
    <w:rsid w:val="00FA794A"/>
    <w:rsid w:val="00FB61E6"/>
    <w:rsid w:val="00FD16B2"/>
    <w:rsid w:val="00FD540E"/>
    <w:rsid w:val="00FE3A7E"/>
    <w:rsid w:val="00FE7AF0"/>
    <w:rsid w:val="00FF1029"/>
    <w:rsid w:val="00FF221C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0D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870D8"/>
    <w:rPr>
      <w:b/>
      <w:bCs/>
    </w:rPr>
  </w:style>
  <w:style w:type="paragraph" w:styleId="a5">
    <w:name w:val="List Paragraph"/>
    <w:basedOn w:val="a"/>
    <w:uiPriority w:val="34"/>
    <w:qFormat/>
    <w:rsid w:val="00DE6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vorobieva</cp:lastModifiedBy>
  <cp:revision>2</cp:revision>
  <dcterms:created xsi:type="dcterms:W3CDTF">2016-03-15T14:10:00Z</dcterms:created>
  <dcterms:modified xsi:type="dcterms:W3CDTF">2016-03-15T14:10:00Z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796697540</vt:i4>
  </property>
  <property fmtid="{D5CDD505-2E9C-101B-9397-08002B2CF9AE}" pid="3" name="_NewReviewCycle">
    <vt:lpwstr/>
  </property>
  <property fmtid="{D5CDD505-2E9C-101B-9397-08002B2CF9AE}" pid="4" name="_EmailSubject">
    <vt:lpwstr>Сообщение с сайта Conflex</vt:lpwstr>
  </property>
  <property fmtid="{D5CDD505-2E9C-101B-9397-08002B2CF9AE}" pid="5" name="_AuthorEmail">
    <vt:lpwstr>Kuznecova@conflex.ru</vt:lpwstr>
  </property>
  <property fmtid="{D5CDD505-2E9C-101B-9397-08002B2CF9AE}" pid="6" name="_AuthorEmailDisplayName">
    <vt:lpwstr>Julia S. Kuznecova</vt:lpwstr>
  </property>
  <property fmtid="{D5CDD505-2E9C-101B-9397-08002B2CF9AE}" pid="7" name="_ReviewingToolsShownOnce">
    <vt:lpwstr/>
  </property>
</Properties>
</file>